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Настоящая Политика конфиденциальности персональных данных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далее – Политика конфиденциальности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действует в отношении всей информации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которую сайт платформы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Happy Farming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расположенный на доменном имени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 xml:space="preserve">https://app.farm.coffee.agency,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может получить о Пользователе во время использования сайта платформы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 xml:space="preserve">Happy Farming,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сервисов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программ и иных продуктов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Happy Farming.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Определения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настоящей Политике конфиденциальности используются следующие термины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: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1.1.1.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Администрация сайта платформы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Happy Farming 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далее – Администрация сайта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– уполномоченные сотрудники на управление сайтом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которые организуют и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или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осуществляет обработку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 также определяет цели обработки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состав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подлежащих обработке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действия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операции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совершаемые с персональными данными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1.1.2.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Персональные данные – любая информация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относящаяся прямо или косвенно определенному или определяемому физическому лицу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субъекту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).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1.1.3.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Обработка персональных данных – любое действие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операция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или совокупность действий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операций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совершаемых с использованием средств автоматизации или без использования таких средств с персональными данными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включая сбор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запись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систематизацию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накопление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хранение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уточнение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обновление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изменение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),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извлечение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использование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передачу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распространение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предоставление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доступ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обезличивание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блокирование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удаление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уничтожение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1.1.4.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Пользователь сайта платформы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Happy Farming 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далее – Пользователь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)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– лицо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имеющее доступ к Сайту платформы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 xml:space="preserve">Happy Farming,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посредством сети Интернет и использующее Сайт платформы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1.1.5.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Конфиденциальность персональных данных – обязательное для соблюдения Администрацией сайта или иным лицом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получившим доступ к персональным данным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требование не допускать распространения персональных данных без согласия пользователя или наличия иного законного основания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 xml:space="preserve">. 1.1.6. Cookies -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небольшой фрагмент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отправленный веб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-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сервером и хранимый на компьютере пользователя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который вебклиент или веб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-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браузер каждый раз пересылает веб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-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серверу в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HTTP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запросе при попытке открыть страницу соответствующего сайта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1.1.7. IP-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адрес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-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уникальный сетевой адрес узла в компьютерной сети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построенной по протоколу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IP.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Общие положения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2.1.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рамках настоящей Политики конфиденциальности под персональной информацией Пользователя понимаются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: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2.1.1.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Персональная информация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которую Пользователь предоставляет о себе самостоятельно в процессе использования Сервисов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включая персональные данные Пользователя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Обязательная для предоставления Сервисов информация помечена специальным образом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Иная информация предоставляется Пользователем на его усмотрение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2.2.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Использование сервисов Сайта означает безоговорочное согласие Пользователя с настоящей Политикой конфиденциальности и указанными в ней условиями обработки его персональной информации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;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случае несогласия с указанными в ней условиями Пользователь должен воздержаться от использования сервисов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2.3.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Настоящая Политика конфиденциальности применяется только к сайту платформы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Happy Farming.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Администрация сайта не контролирует и не несет ответственность за сайты третьих лиц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на которые Пользователь может перейти по ссылкам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доступным на сайте платформы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Happy Farming.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Цели сбора персональной информации пользователя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3.1.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Сайт собирает только ту персональную информацию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которая необходима для предоставления сервисов или исполнения соглашений и договоров с Пользователем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за исключением случаев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когда законодательством предусмотрено обязательное хранение персональной информации в течение определенного законом срока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Условия обработки персональной информации пользователей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отношении персональной информации Пользователя сохраняется ее конфиденциальность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При использовании отдельных сервисов Пользователь соглашается с тем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что определенная часть его персональной информации становится общедоступной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Обработка персональных данных Пользователя осуществляется без ограничения срока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любым законным способом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том числе в информационных системах персональных данных с использованием средств автоматизации или без использования таких средств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Персональные данные Пользователя могут быть переданы уполномоченным органам государственной власти Российской Федерации только на основании и в порядке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установленных законодательством Российской Федерации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4.4.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Администрация сайта принимает необходимые организационные и технические меры для защиты персональной информации Пользователя от неправомерного или случайного доступа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уничтожения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изменения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блокирования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копирования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распространения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 также от иных неправомерных действий третьих лиц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4.5.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При утрате или разглашении персональных данных Администрация вправе не информировать Пользователя об утрате или разглашении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4.6.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Администрация совместно с Пользователем принимает все необходимые меры по предотвращению убытков или иных отрицательных последствий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вызванных утратой или разглашением персональных данных Пользователя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Права и обязанности сторон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Пользователь обязан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: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5.1.2.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Предоставить информацию о персональных данных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необходимую для пользования Сайтом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5.1.3.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Обновлять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дополнять предоставленную информацию о персональных данных в случае изменения данной информации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5.2.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Администрация сайта обязана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: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5.2.1.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Использовать полученную информацию исключительно для целей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указанных в настоящей Политике конфиденциальности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5.2.2.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Принимать меры предосторожности для осуществления защиты конфиденциальности персональных данных Пользователя согласно порядку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используемого для защиты такого рода информации в существующем обычае делового оборота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5.2.3.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Обеспечить хранение конфиденциальной информации в тайне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не осуществлять продажу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обмен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опубликование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либо разглашение иными возможными способами переданных персональных данных Пользователя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за исключением положений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описанных в настоящей Политике Конфиденциальности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6.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Ответственность сторон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6.1.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случае утраты или разглашения конфиденциальной информации Администратор сайта не несет ответственности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если данная конфиденциальная информация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: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6.1.2.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Стала публичным достоянием до её утраты или разглашения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6.1.3.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Была получена от третьей стороны до момента ее получения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6.1.4.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Была разглашена с согласия Пользователя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6.2.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Администрация сайта несет ответственность в соответствии с законодательством Российской Федерации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7.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Разрешение Споров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7.1.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До обращения в суд с иском по спорам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возникающим из отношений между Пользователем и Администрацией сайта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обязательным является предъявление претензии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(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письменного предложения о добровольном урегулировании спора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).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7.2.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Получатель претензии в течение 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30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календарных дней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со дня получения претензии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письменно уведомляет заявителя претензии о результатах рассмотрения претензии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7.3.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случае не согласия заявителя с принятым Администрацией сайта решением по претензии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заявитель имеет право обратиться в судебный орган по фактическому месту нахождения ответчика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в соответствии с действующим законодательством Российской Федерации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8.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Заключительные положения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8.1.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Администрация сайта вправе вносить изменения в настоящую Политику конфиденциальности без согласия и предварительного уведомления Пользователя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8.2.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Новая Политика конфиденциальности вступает в силу с момента ее размещения на Сайте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,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>если иное не предусмотрено новой редакцией Политики конфиденциальности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8.3. </w:t>
      </w:r>
      <w:r>
        <w:rPr>
          <w:outline w:val="0"/>
          <w:color w:val="252c41"/>
          <w:u w:color="252c41"/>
          <w:rtl w:val="0"/>
          <w:lang w:val="ru-RU"/>
          <w14:textFill>
            <w14:solidFill>
              <w14:srgbClr w14:val="252C41"/>
            </w14:solidFill>
          </w14:textFill>
        </w:rPr>
        <w:t xml:space="preserve">Действующая Политика конфиденциальности размещена на странице по адресу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https://app.farm.coffee.agency/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docs/user-conf.docx</w:t>
      </w: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</w:p>
    <w:p>
      <w:pPr>
        <w:pStyle w:val="Основной текст"/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pP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Дата публикации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 xml:space="preserve">: 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25</w:t>
      </w:r>
      <w:r>
        <w:rPr>
          <w:outline w:val="0"/>
          <w:color w:val="252c41"/>
          <w:u w:color="252c41"/>
          <w:rtl w:val="0"/>
          <w14:textFill>
            <w14:solidFill>
              <w14:srgbClr w14:val="252C41"/>
            </w14:solidFill>
          </w14:textFill>
        </w:rPr>
        <w:t>.08.202</w:t>
      </w:r>
      <w:r>
        <w:rPr>
          <w:outline w:val="0"/>
          <w:color w:val="252c41"/>
          <w:u w:color="252c41"/>
          <w:rtl w:val="0"/>
          <w:lang w:val="en-US"/>
          <w14:textFill>
            <w14:solidFill>
              <w14:srgbClr w14:val="252C41"/>
            </w14:solidFill>
          </w14:textFill>
        </w:rPr>
        <w:t>5</w:t>
      </w:r>
    </w:p>
    <w:p>
      <w:pPr>
        <w:pStyle w:val="Основной текст"/>
      </w:pPr>
      <w:r>
        <w:rPr>
          <w:outline w:val="0"/>
          <w:color w:val="252c41"/>
          <w:u w:color="252c41"/>
          <w14:textFill>
            <w14:solidFill>
              <w14:srgbClr w14:val="252C41"/>
            </w14:solidFill>
          </w14:textFill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